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Ao Protocolo para recepção de documentos e captura para o Sistema Eletrônico de Informações - SEI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480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Tipo de Processo:  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Alimentação Animal: Autorização de fabricação IN65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480" w:lineRule="auto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Especificação: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Uso de medicamento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48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Classificação: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320.63 – PRODUTOS DESTINADOS À ALIMENTAÇÃO ANIMAL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480" w:lineRule="auto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Interessado: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RAZÃO SOCIAL DO ESTABELECIMENTO FABRICANTE, UF 999999-9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2127"/>
        </w:tabs>
        <w:spacing w:after="0" w:line="480" w:lineRule="auto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Observações da Unidade:  </w:t>
      </w:r>
      <w:r w:rsidDel="00000000" w:rsidR="00000000" w:rsidRPr="00000000">
        <w:rPr>
          <w:color w:val="808080"/>
          <w:rtl w:val="0"/>
        </w:rPr>
        <w:t xml:space="preserve">Escolher um item.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0</wp:posOffset>
                </wp:positionV>
                <wp:extent cx="4010025" cy="1809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45750" y="3694275"/>
                          <a:ext cx="4000500" cy="1714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0</wp:posOffset>
                </wp:positionV>
                <wp:extent cx="4010025" cy="1809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0025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0</wp:posOffset>
                </wp:positionV>
                <wp:extent cx="4735830" cy="1809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982848" y="3694275"/>
                          <a:ext cx="472630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A5A5A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0</wp:posOffset>
                </wp:positionV>
                <wp:extent cx="4735830" cy="1809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35830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48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Endereço eletrônico: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informar apenas um endereço eletrônico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48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Nº Processo anterior (se houver):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digite o número do processo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48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Outras informações – Empresa: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destinado a empresa para inserção de outras  informações necessárias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REQUERIMENTO PARA AUTORIZAÇÃO DE MEDICAMENTO/PRODUTO COM MEDICAMENTO – ÁREA DE ALIMENTAÇÃO ANIMAL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2127"/>
        </w:tabs>
        <w:spacing w:after="0" w:line="240" w:lineRule="auto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À Superintendência Federal de Agricultura -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075430" cy="3238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313048" y="3622838"/>
                          <a:ext cx="406590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BFBFB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808080"/>
                                <w:sz w:val="22"/>
                                <w:vertAlign w:val="baseline"/>
                              </w:rPr>
                              <w:t xml:space="preserve">Escolher um item.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075430" cy="3238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543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Layout w:type="fixed"/>
        <w:tblLook w:val="0400"/>
      </w:tblPr>
      <w:tblGrid>
        <w:gridCol w:w="2376"/>
        <w:gridCol w:w="426"/>
        <w:gridCol w:w="1559"/>
        <w:gridCol w:w="1984"/>
        <w:gridCol w:w="621"/>
        <w:gridCol w:w="3490"/>
        <w:tblGridChange w:id="0">
          <w:tblGrid>
            <w:gridCol w:w="2376"/>
            <w:gridCol w:w="426"/>
            <w:gridCol w:w="1559"/>
            <w:gridCol w:w="1984"/>
            <w:gridCol w:w="621"/>
            <w:gridCol w:w="349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ESTABELECIMENTO FABRICANTE REGISTRADO NO MAPA SOB Nº: UF 9999999-9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Razão Social: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     </w:t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Fantasia: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CNPJ: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99.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.999/9999-99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Inscrição Estadual: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999999999999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CEP: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99999-999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Município: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UF: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UF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DDD: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(99)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Telefone: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99999-9999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strike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COORDENADAS GEOGRÁFICAS: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6.0" w:type="dxa"/>
        <w:jc w:val="left"/>
        <w:tblLayout w:type="fixed"/>
        <w:tblLook w:val="0400"/>
      </w:tblPr>
      <w:tblGrid>
        <w:gridCol w:w="1951"/>
        <w:gridCol w:w="2268"/>
        <w:gridCol w:w="284"/>
        <w:gridCol w:w="850"/>
        <w:gridCol w:w="5103"/>
        <w:tblGridChange w:id="0">
          <w:tblGrid>
            <w:gridCol w:w="1951"/>
            <w:gridCol w:w="2268"/>
            <w:gridCol w:w="284"/>
            <w:gridCol w:w="850"/>
            <w:gridCol w:w="51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CORRESPONDÊNCIA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Bairro: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Município: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CEP: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99999-999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Caixa Postal: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999999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UF: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56.0" w:type="dxa"/>
        <w:jc w:val="left"/>
        <w:tblLayout w:type="fixed"/>
        <w:tblLook w:val="0400"/>
      </w:tblPr>
      <w:tblGrid>
        <w:gridCol w:w="3202"/>
        <w:gridCol w:w="3202"/>
        <w:gridCol w:w="4052"/>
        <w:tblGridChange w:id="0">
          <w:tblGrid>
            <w:gridCol w:w="3202"/>
            <w:gridCol w:w="3202"/>
            <w:gridCol w:w="405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top w:color="000000" w:space="0" w:sz="8" w:val="single"/>
              <w:bottom w:color="000000" w:space="0" w:sz="8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RESPONSÁVEL TÉCNICO (RT)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Profissão: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☐Engenheiro Agrônomo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☐Médico Veterinário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☐Zootecnista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☐Químico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☐Engenheiro Químico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☐Farmacêutico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Número de Inscrição no Conselho Profissional: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999999999999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56.0" w:type="dxa"/>
        <w:jc w:val="left"/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RESPONSÁVEL DO ESTABELECIMENTO (RE)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0" w:line="24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ind w:firstLine="708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REQUERER AUTORIZAÇÃO DE UTILIZAÇÃO DE MEDICAMENTO/PREMIX/NÚCLEO/CONCENTRADO COM MEDICAMENTO na(s) seguinte(s) categoria(s)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. </w:t>
      </w:r>
    </w:p>
    <w:tbl>
      <w:tblPr>
        <w:tblStyle w:val="Table5"/>
        <w:tblW w:w="10314.0" w:type="dxa"/>
        <w:jc w:val="center"/>
        <w:tblLayout w:type="fixed"/>
        <w:tblLook w:val="0400"/>
      </w:tblPr>
      <w:tblGrid>
        <w:gridCol w:w="10314"/>
        <w:tblGridChange w:id="0">
          <w:tblGrid>
            <w:gridCol w:w="103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CATEGORIAS </w:t>
            </w:r>
          </w:p>
        </w:tc>
      </w:tr>
    </w:tbl>
    <w:p w:rsidR="00000000" w:rsidDel="00000000" w:rsidP="00000000" w:rsidRDefault="00000000" w:rsidRPr="00000000" w14:paraId="00000070">
      <w:pPr>
        <w:spacing w:after="0" w:line="240" w:lineRule="auto"/>
        <w:ind w:firstLine="708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                                                                                  Fabricante de:</w:t>
      </w:r>
    </w:p>
    <w:p w:rsidR="00000000" w:rsidDel="00000000" w:rsidP="00000000" w:rsidRDefault="00000000" w:rsidRPr="00000000" w14:paraId="00000071">
      <w:pPr>
        <w:spacing w:after="0" w:line="24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Rações e concentrados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☐</w:t>
      </w:r>
    </w:p>
    <w:p w:rsidR="00000000" w:rsidDel="00000000" w:rsidP="00000000" w:rsidRDefault="00000000" w:rsidRPr="00000000" w14:paraId="00000072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Suplementos, premixes e núcleos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14.0" w:type="dxa"/>
        <w:jc w:val="center"/>
        <w:tblLayout w:type="fixed"/>
        <w:tblLook w:val="0400"/>
      </w:tblPr>
      <w:tblGrid>
        <w:gridCol w:w="10314"/>
        <w:tblGridChange w:id="0">
          <w:tblGrid>
            <w:gridCol w:w="103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DECLARAÇÕES COMPLEMENTARES </w:t>
            </w:r>
          </w:p>
        </w:tc>
      </w:tr>
    </w:tbl>
    <w:p w:rsidR="00000000" w:rsidDel="00000000" w:rsidP="00000000" w:rsidRDefault="00000000" w:rsidRPr="00000000" w14:paraId="00000075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Pelo presente </w:t>
      </w:r>
      <w:r w:rsidDel="00000000" w:rsidR="00000000" w:rsidRPr="00000000">
        <w:rPr>
          <w:rFonts w:ascii="Arial" w:cs="Arial" w:eastAsia="Arial" w:hAnsi="Arial"/>
          <w:rtl w:val="0"/>
        </w:rPr>
        <w:t xml:space="preserve">informa</w:t>
      </w:r>
      <w:r w:rsidDel="00000000" w:rsidR="00000000" w:rsidRPr="00000000">
        <w:rPr>
          <w:rFonts w:ascii="Arial" w:cs="Arial" w:eastAsia="Arial" w:hAnsi="Arial"/>
          <w:rtl w:val="0"/>
        </w:rPr>
        <w:t xml:space="preserve"> que:</w:t>
      </w:r>
    </w:p>
    <w:p w:rsidR="00000000" w:rsidDel="00000000" w:rsidP="00000000" w:rsidRDefault="00000000" w:rsidRPr="00000000" w14:paraId="00000076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☐ pretende manipular o medicamento</w:t>
      </w:r>
    </w:p>
    <w:p w:rsidR="00000000" w:rsidDel="00000000" w:rsidP="00000000" w:rsidRDefault="00000000" w:rsidRPr="00000000" w14:paraId="00000078">
      <w:pPr>
        <w:spacing w:after="0" w:line="24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☐ adquire medicamento já incorporado à concentrados e/ou premixes e/ou núcleos</w:t>
      </w:r>
    </w:p>
    <w:p w:rsidR="00000000" w:rsidDel="00000000" w:rsidP="00000000" w:rsidRDefault="00000000" w:rsidRPr="00000000" w14:paraId="00000079">
      <w:pPr>
        <w:spacing w:after="0" w:line="24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☐pretende manipular apenas medicamentos homeopáticos</w:t>
      </w:r>
    </w:p>
    <w:p w:rsidR="00000000" w:rsidDel="00000000" w:rsidP="00000000" w:rsidRDefault="00000000" w:rsidRPr="00000000" w14:paraId="0000007A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14.0" w:type="dxa"/>
        <w:jc w:val="center"/>
        <w:tblLayout w:type="fixed"/>
        <w:tblLook w:val="0400"/>
      </w:tblPr>
      <w:tblGrid>
        <w:gridCol w:w="10314"/>
        <w:tblGridChange w:id="0">
          <w:tblGrid>
            <w:gridCol w:w="103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DOCUMENTAÇÃO ANEXA </w:t>
            </w:r>
          </w:p>
        </w:tc>
      </w:tr>
    </w:tbl>
    <w:p w:rsidR="00000000" w:rsidDel="00000000" w:rsidP="00000000" w:rsidRDefault="00000000" w:rsidRPr="00000000" w14:paraId="0000007D">
      <w:pPr>
        <w:spacing w:after="0" w:line="240" w:lineRule="auto"/>
        <w:ind w:firstLine="70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Para tanto instrui o presente requerimento com o Plano de prevenção da contaminação cruzada especificando:</w:t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Procedimento de validação de limpeza de equipamentos conforme Anexo II da IN 65/2006.</w:t>
      </w:r>
    </w:p>
    <w:p w:rsidR="00000000" w:rsidDel="00000000" w:rsidP="00000000" w:rsidRDefault="00000000" w:rsidRPr="00000000" w14:paraId="00000081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Sequência da fabricação de produtos.</w:t>
      </w:r>
    </w:p>
    <w:p w:rsidR="00000000" w:rsidDel="00000000" w:rsidP="00000000" w:rsidRDefault="00000000" w:rsidRPr="00000000" w14:paraId="00000082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Procedimento de avaliação de eficiência da homogeneidade da mistura, conforme item 3 do Anexo II da IN 65/2006. </w:t>
      </w:r>
    </w:p>
    <w:p w:rsidR="00000000" w:rsidDel="00000000" w:rsidP="00000000" w:rsidRDefault="00000000" w:rsidRPr="00000000" w14:paraId="00000083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Os estabelecimentos que pretendem manipular somente o medicamento homeopático de uso veterinário ficam dispensados da apresentação dos procedimentos de validação de limpeza.</w:t>
      </w:r>
    </w:p>
    <w:p w:rsidR="00000000" w:rsidDel="00000000" w:rsidP="00000000" w:rsidRDefault="00000000" w:rsidRPr="00000000" w14:paraId="00000085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Nesses termos, pede deferimento.</w:t>
      </w:r>
    </w:p>
    <w:p w:rsidR="00000000" w:rsidDel="00000000" w:rsidP="00000000" w:rsidRDefault="00000000" w:rsidRPr="00000000" w14:paraId="00000089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Município / UF, em   15/06/2022</w:t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Assinatura</w:t>
      </w:r>
    </w:p>
    <w:p w:rsidR="00000000" w:rsidDel="00000000" w:rsidP="00000000" w:rsidRDefault="00000000" w:rsidRPr="00000000" w14:paraId="00000091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"preencher aqui o nome do responsável técnico do estabelecimento"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851" w:top="851" w:left="1134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jc w:val="center"/>
    </w:pPr>
    <w:rPr>
      <w:rFonts w:ascii="Arial" w:cs="Arial" w:eastAsia="Arial" w:hAnsi="Arial"/>
      <w:i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